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57DF" w:rsidRDefault="008D57DF" w:rsidP="00C607B5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E9000D" w:rsidRDefault="00C607B5" w:rsidP="00C607B5">
      <w:pPr>
        <w:tabs>
          <w:tab w:val="left" w:pos="565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Руководителям предприятий торговли</w:t>
      </w:r>
    </w:p>
    <w:p w:rsidR="00C607B5" w:rsidRPr="0076482B" w:rsidRDefault="00C607B5" w:rsidP="00C607B5">
      <w:pPr>
        <w:tabs>
          <w:tab w:val="left" w:pos="5655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F32495" w:rsidRPr="00F32495" w:rsidRDefault="00C607B5" w:rsidP="00C607B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Администрация Трубчевского муниципального района сообщает, что в</w:t>
      </w:r>
      <w:r w:rsidR="0010556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66C0" w:rsidRPr="001866C0">
        <w:rPr>
          <w:rFonts w:ascii="Times New Roman" w:eastAsia="Calibri" w:hAnsi="Times New Roman" w:cs="Times New Roman"/>
          <w:sz w:val="28"/>
          <w:szCs w:val="28"/>
        </w:rPr>
        <w:t>соответствии с постановлением Пра</w:t>
      </w:r>
      <w:r w:rsidR="001866C0">
        <w:rPr>
          <w:rFonts w:ascii="Times New Roman" w:eastAsia="Calibri" w:hAnsi="Times New Roman" w:cs="Times New Roman"/>
          <w:sz w:val="28"/>
          <w:szCs w:val="28"/>
        </w:rPr>
        <w:t xml:space="preserve">вительства Российской Федерации </w:t>
      </w:r>
      <w:r w:rsidR="001866C0" w:rsidRPr="001866C0">
        <w:rPr>
          <w:rFonts w:ascii="Times New Roman" w:eastAsia="Calibri" w:hAnsi="Times New Roman" w:cs="Times New Roman"/>
          <w:sz w:val="28"/>
          <w:szCs w:val="28"/>
        </w:rPr>
        <w:t>от 31 мая 2021 г. № 841 «Об утверждении Правил маркировки упакованной воды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66C0" w:rsidRPr="001866C0">
        <w:rPr>
          <w:rFonts w:ascii="Times New Roman" w:eastAsia="Calibri" w:hAnsi="Times New Roman" w:cs="Times New Roman"/>
          <w:sz w:val="28"/>
          <w:szCs w:val="28"/>
        </w:rPr>
        <w:t>средствами идентификации и особенн</w:t>
      </w:r>
      <w:r w:rsidR="001866C0">
        <w:rPr>
          <w:rFonts w:ascii="Times New Roman" w:eastAsia="Calibri" w:hAnsi="Times New Roman" w:cs="Times New Roman"/>
          <w:sz w:val="28"/>
          <w:szCs w:val="28"/>
        </w:rPr>
        <w:t xml:space="preserve">остях внедрения государственной </w:t>
      </w:r>
      <w:r w:rsidR="001866C0" w:rsidRPr="001866C0">
        <w:rPr>
          <w:rFonts w:ascii="Times New Roman" w:eastAsia="Calibri" w:hAnsi="Times New Roman" w:cs="Times New Roman"/>
          <w:sz w:val="28"/>
          <w:szCs w:val="28"/>
        </w:rPr>
        <w:t xml:space="preserve">информационной системы мониторинга </w:t>
      </w:r>
      <w:r w:rsidR="001866C0">
        <w:rPr>
          <w:rFonts w:ascii="Times New Roman" w:eastAsia="Calibri" w:hAnsi="Times New Roman" w:cs="Times New Roman"/>
          <w:sz w:val="28"/>
          <w:szCs w:val="28"/>
        </w:rPr>
        <w:t xml:space="preserve">за оборотом товаров, подлежащих </w:t>
      </w:r>
      <w:r w:rsidR="001866C0" w:rsidRPr="001866C0">
        <w:rPr>
          <w:rFonts w:ascii="Times New Roman" w:eastAsia="Calibri" w:hAnsi="Times New Roman" w:cs="Times New Roman"/>
          <w:sz w:val="28"/>
          <w:szCs w:val="28"/>
        </w:rPr>
        <w:t>обязательной маркировке средствами идентификации, в отношении упакованной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866C0" w:rsidRPr="001866C0">
        <w:rPr>
          <w:rFonts w:ascii="Times New Roman" w:eastAsia="Calibri" w:hAnsi="Times New Roman" w:cs="Times New Roman"/>
          <w:sz w:val="28"/>
          <w:szCs w:val="28"/>
        </w:rPr>
        <w:t>воды»</w:t>
      </w:r>
      <w:r w:rsidR="001866C0" w:rsidRPr="00E80C5F">
        <w:rPr>
          <w:rFonts w:ascii="Times New Roman" w:eastAsia="Calibri" w:hAnsi="Times New Roman" w:cs="Times New Roman"/>
          <w:b/>
          <w:sz w:val="28"/>
          <w:szCs w:val="28"/>
        </w:rPr>
        <w:t xml:space="preserve"> с 1 ноября 2022 г.</w:t>
      </w:r>
      <w:r w:rsidR="00F32495" w:rsidRPr="00F32495">
        <w:rPr>
          <w:rFonts w:ascii="Times New Roman" w:eastAsia="Calibri" w:hAnsi="Times New Roman" w:cs="Times New Roman"/>
          <w:sz w:val="28"/>
          <w:szCs w:val="28"/>
        </w:rPr>
        <w:t xml:space="preserve"> вступают в силу треб</w:t>
      </w:r>
      <w:r w:rsidR="00F32495">
        <w:rPr>
          <w:rFonts w:ascii="Times New Roman" w:eastAsia="Calibri" w:hAnsi="Times New Roman" w:cs="Times New Roman"/>
          <w:sz w:val="28"/>
          <w:szCs w:val="28"/>
        </w:rPr>
        <w:t xml:space="preserve">ования об обязательной передаче </w:t>
      </w:r>
      <w:r w:rsidR="00F32495" w:rsidRPr="00F32495">
        <w:rPr>
          <w:rFonts w:ascii="Times New Roman" w:eastAsia="Calibri" w:hAnsi="Times New Roman" w:cs="Times New Roman"/>
          <w:sz w:val="28"/>
          <w:szCs w:val="28"/>
        </w:rPr>
        <w:t>в государственную информационную систему мониторинга за оборотом товаров,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2495" w:rsidRPr="00F32495">
        <w:rPr>
          <w:rFonts w:ascii="Times New Roman" w:eastAsia="Calibri" w:hAnsi="Times New Roman" w:cs="Times New Roman"/>
          <w:sz w:val="28"/>
          <w:szCs w:val="28"/>
        </w:rPr>
        <w:t>подлежащих обязательной маркировке средствами идентификации (далее –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2495" w:rsidRPr="00F32495">
        <w:rPr>
          <w:rFonts w:ascii="Times New Roman" w:eastAsia="Calibri" w:hAnsi="Times New Roman" w:cs="Times New Roman"/>
          <w:sz w:val="28"/>
          <w:szCs w:val="28"/>
        </w:rPr>
        <w:t>информационная система маркировки), сведений об обороте маркированной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2495" w:rsidRPr="00F32495">
        <w:rPr>
          <w:rFonts w:ascii="Times New Roman" w:eastAsia="Calibri" w:hAnsi="Times New Roman" w:cs="Times New Roman"/>
          <w:sz w:val="28"/>
          <w:szCs w:val="28"/>
        </w:rPr>
        <w:t>упакованной воды в разрезе количества и кода товара, передаваемых в составе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2495" w:rsidRPr="00F32495">
        <w:rPr>
          <w:rFonts w:ascii="Times New Roman" w:eastAsia="Calibri" w:hAnsi="Times New Roman" w:cs="Times New Roman"/>
          <w:sz w:val="28"/>
          <w:szCs w:val="28"/>
        </w:rPr>
        <w:t>универсального передаточного док</w:t>
      </w:r>
      <w:r w:rsidR="00F32495">
        <w:rPr>
          <w:rFonts w:ascii="Times New Roman" w:eastAsia="Calibri" w:hAnsi="Times New Roman" w:cs="Times New Roman"/>
          <w:sz w:val="28"/>
          <w:szCs w:val="28"/>
        </w:rPr>
        <w:t xml:space="preserve">умента посредством электронного </w:t>
      </w:r>
      <w:r w:rsidR="00F32495" w:rsidRPr="00F32495">
        <w:rPr>
          <w:rFonts w:ascii="Times New Roman" w:eastAsia="Calibri" w:hAnsi="Times New Roman" w:cs="Times New Roman"/>
          <w:sz w:val="28"/>
          <w:szCs w:val="28"/>
        </w:rPr>
        <w:t>документооборота, а также сведений о выводе маркированной упакованной воды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32495" w:rsidRPr="00F32495">
        <w:rPr>
          <w:rFonts w:ascii="Times New Roman" w:eastAsia="Calibri" w:hAnsi="Times New Roman" w:cs="Times New Roman"/>
          <w:sz w:val="28"/>
          <w:szCs w:val="28"/>
        </w:rPr>
        <w:t>из оборота путем, не являющимся продажей в розницу.</w:t>
      </w:r>
    </w:p>
    <w:p w:rsidR="00F32495" w:rsidRDefault="00F32495" w:rsidP="00C607B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495">
        <w:rPr>
          <w:rFonts w:ascii="Times New Roman" w:eastAsia="Calibri" w:hAnsi="Times New Roman" w:cs="Times New Roman"/>
          <w:sz w:val="28"/>
          <w:szCs w:val="28"/>
        </w:rPr>
        <w:t>ООО «Оператор-ЦРПТ» составлен перечень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участников оборота упакованной </w:t>
      </w:r>
      <w:r w:rsidRPr="00F32495">
        <w:rPr>
          <w:rFonts w:ascii="Times New Roman" w:eastAsia="Calibri" w:hAnsi="Times New Roman" w:cs="Times New Roman"/>
          <w:sz w:val="28"/>
          <w:szCs w:val="28"/>
        </w:rPr>
        <w:t>воды, не зарегистрированных в информационной системе маркировки, которые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F32495">
        <w:rPr>
          <w:rFonts w:ascii="Times New Roman" w:eastAsia="Calibri" w:hAnsi="Times New Roman" w:cs="Times New Roman"/>
          <w:sz w:val="28"/>
          <w:szCs w:val="28"/>
        </w:rPr>
        <w:t>являются контрагентами крупнейших производителей упакованной воды</w:t>
      </w:r>
      <w:r>
        <w:rPr>
          <w:rFonts w:ascii="Times New Roman" w:eastAsia="Calibri" w:hAnsi="Times New Roman" w:cs="Times New Roman"/>
          <w:sz w:val="28"/>
          <w:szCs w:val="28"/>
        </w:rPr>
        <w:t xml:space="preserve"> (далее – перечень).</w:t>
      </w:r>
    </w:p>
    <w:p w:rsidR="00F32495" w:rsidRDefault="00F32495" w:rsidP="00C607B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32495">
        <w:rPr>
          <w:rFonts w:ascii="Times New Roman" w:eastAsia="Calibri" w:hAnsi="Times New Roman" w:cs="Times New Roman"/>
          <w:sz w:val="28"/>
          <w:szCs w:val="28"/>
        </w:rPr>
        <w:t>Также Оператором подготовлен соответствующий справочный материалпо подключению и работе с сервисом ЭДО (прилагается).</w:t>
      </w:r>
    </w:p>
    <w:p w:rsidR="00DE4F38" w:rsidRPr="00DE4F38" w:rsidRDefault="00DE4F38" w:rsidP="00C607B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F38">
        <w:rPr>
          <w:rFonts w:ascii="Times New Roman" w:eastAsia="Calibri" w:hAnsi="Times New Roman" w:cs="Times New Roman"/>
          <w:sz w:val="28"/>
          <w:szCs w:val="28"/>
        </w:rPr>
        <w:t>Обращаем внимание, что в соответствии со ста</w:t>
      </w:r>
      <w:r>
        <w:rPr>
          <w:rFonts w:ascii="Times New Roman" w:eastAsia="Calibri" w:hAnsi="Times New Roman" w:cs="Times New Roman"/>
          <w:sz w:val="28"/>
          <w:szCs w:val="28"/>
        </w:rPr>
        <w:t xml:space="preserve">тьей 15.12.1 Кодекса Российской </w:t>
      </w:r>
      <w:r w:rsidRPr="00DE4F38">
        <w:rPr>
          <w:rFonts w:ascii="Times New Roman" w:eastAsia="Calibri" w:hAnsi="Times New Roman" w:cs="Times New Roman"/>
          <w:sz w:val="28"/>
          <w:szCs w:val="28"/>
        </w:rPr>
        <w:t>Федерации об административных правонарушениях за непредставление сведенийи (или) нарушения порядка и сроков представления сведений в информационнуюсистему маркировки предусмотрена административная ответственность,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4F38">
        <w:rPr>
          <w:rFonts w:ascii="Times New Roman" w:eastAsia="Calibri" w:hAnsi="Times New Roman" w:cs="Times New Roman"/>
          <w:sz w:val="28"/>
          <w:szCs w:val="28"/>
        </w:rPr>
        <w:t>которой предусматривается предупреждение или наложение штрафа на должностныхлиц в размере от одной тысячи до десяти тысяч рублей, а на юридических лиц –</w:t>
      </w:r>
      <w:r w:rsidR="00820C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E4F38">
        <w:rPr>
          <w:rFonts w:ascii="Times New Roman" w:eastAsia="Calibri" w:hAnsi="Times New Roman" w:cs="Times New Roman"/>
          <w:sz w:val="28"/>
          <w:szCs w:val="28"/>
        </w:rPr>
        <w:t>от пятидесяти тысяч до ста тысяч рублей.</w:t>
      </w:r>
    </w:p>
    <w:p w:rsidR="00DE4F38" w:rsidRPr="00DE4F38" w:rsidRDefault="00DE4F38" w:rsidP="00C607B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4F38">
        <w:rPr>
          <w:rFonts w:ascii="Times New Roman" w:eastAsia="Calibri" w:hAnsi="Times New Roman" w:cs="Times New Roman"/>
          <w:sz w:val="28"/>
          <w:szCs w:val="28"/>
        </w:rPr>
        <w:t xml:space="preserve">Контактное лицо – Степанова Софья </w:t>
      </w:r>
      <w:r w:rsidR="00615DED">
        <w:rPr>
          <w:rFonts w:ascii="Times New Roman" w:eastAsia="Calibri" w:hAnsi="Times New Roman" w:cs="Times New Roman"/>
          <w:sz w:val="28"/>
          <w:szCs w:val="28"/>
        </w:rPr>
        <w:t>Алексеевна, электронная почта –</w:t>
      </w:r>
      <w:r w:rsidRPr="00DE4F38">
        <w:rPr>
          <w:rFonts w:ascii="Times New Roman" w:eastAsia="Calibri" w:hAnsi="Times New Roman" w:cs="Times New Roman"/>
          <w:sz w:val="28"/>
          <w:szCs w:val="28"/>
        </w:rPr>
        <w:t>StepanovaSA@minprom.gov.ru, телефон: 8 (495) 870-29-21 доб.: 28-630.</w:t>
      </w:r>
    </w:p>
    <w:p w:rsidR="00C04D2F" w:rsidRPr="00C607B5" w:rsidRDefault="00DE4F38" w:rsidP="00C607B5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r w:rsidRPr="00DE4F38">
        <w:rPr>
          <w:rFonts w:ascii="Times New Roman" w:eastAsia="Calibri" w:hAnsi="Times New Roman" w:cs="Times New Roman"/>
          <w:sz w:val="28"/>
          <w:szCs w:val="28"/>
        </w:rPr>
        <w:t>Приложение: комплект документов</w:t>
      </w:r>
      <w:bookmarkEnd w:id="0"/>
      <w:r w:rsidRPr="00DE4F38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C04D2F" w:rsidRPr="00C607B5" w:rsidSect="002524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AB7261"/>
    <w:multiLevelType w:val="hybridMultilevel"/>
    <w:tmpl w:val="EB665102"/>
    <w:lvl w:ilvl="0" w:tplc="DC72829A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07B77CF"/>
    <w:multiLevelType w:val="hybridMultilevel"/>
    <w:tmpl w:val="560C9EA2"/>
    <w:lvl w:ilvl="0" w:tplc="C01A3728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3A432AA"/>
    <w:multiLevelType w:val="hybridMultilevel"/>
    <w:tmpl w:val="01465A6C"/>
    <w:lvl w:ilvl="0" w:tplc="6D68C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8F10580"/>
    <w:multiLevelType w:val="hybridMultilevel"/>
    <w:tmpl w:val="C0F2750E"/>
    <w:lvl w:ilvl="0" w:tplc="2CAE600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0312C62"/>
    <w:multiLevelType w:val="hybridMultilevel"/>
    <w:tmpl w:val="2B34AD10"/>
    <w:lvl w:ilvl="0" w:tplc="4AF88A3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E076D74"/>
    <w:multiLevelType w:val="hybridMultilevel"/>
    <w:tmpl w:val="B4C8FC8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6BFE2E8A"/>
    <w:multiLevelType w:val="hybridMultilevel"/>
    <w:tmpl w:val="329E2520"/>
    <w:lvl w:ilvl="0" w:tplc="3F2AAD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F1D4E0B"/>
    <w:multiLevelType w:val="hybridMultilevel"/>
    <w:tmpl w:val="7DEE9802"/>
    <w:lvl w:ilvl="0" w:tplc="1688D2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7F7F7682"/>
    <w:multiLevelType w:val="hybridMultilevel"/>
    <w:tmpl w:val="FFD06C7E"/>
    <w:lvl w:ilvl="0" w:tplc="56A8DF66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6"/>
  </w:num>
  <w:num w:numId="5">
    <w:abstractNumId w:val="4"/>
  </w:num>
  <w:num w:numId="6">
    <w:abstractNumId w:val="3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392F"/>
    <w:rsid w:val="0000687E"/>
    <w:rsid w:val="00011E71"/>
    <w:rsid w:val="00017979"/>
    <w:rsid w:val="0002365C"/>
    <w:rsid w:val="000242AB"/>
    <w:rsid w:val="00030B61"/>
    <w:rsid w:val="000377AD"/>
    <w:rsid w:val="000410F7"/>
    <w:rsid w:val="000415E2"/>
    <w:rsid w:val="00045602"/>
    <w:rsid w:val="0005121C"/>
    <w:rsid w:val="00072A66"/>
    <w:rsid w:val="000732C9"/>
    <w:rsid w:val="00082874"/>
    <w:rsid w:val="00094AB1"/>
    <w:rsid w:val="00095185"/>
    <w:rsid w:val="000A4A23"/>
    <w:rsid w:val="000A553A"/>
    <w:rsid w:val="000B2708"/>
    <w:rsid w:val="000C3F37"/>
    <w:rsid w:val="000D5B1A"/>
    <w:rsid w:val="000E09D3"/>
    <w:rsid w:val="000E0F5A"/>
    <w:rsid w:val="000F08A2"/>
    <w:rsid w:val="00105561"/>
    <w:rsid w:val="001210E9"/>
    <w:rsid w:val="00126266"/>
    <w:rsid w:val="001359E0"/>
    <w:rsid w:val="00140879"/>
    <w:rsid w:val="00141B1F"/>
    <w:rsid w:val="00143B7D"/>
    <w:rsid w:val="0015189A"/>
    <w:rsid w:val="00152591"/>
    <w:rsid w:val="00164045"/>
    <w:rsid w:val="00165936"/>
    <w:rsid w:val="001677EC"/>
    <w:rsid w:val="00167E68"/>
    <w:rsid w:val="0017361B"/>
    <w:rsid w:val="00174DE4"/>
    <w:rsid w:val="001802DB"/>
    <w:rsid w:val="00182ABB"/>
    <w:rsid w:val="00182FED"/>
    <w:rsid w:val="001866C0"/>
    <w:rsid w:val="001872E9"/>
    <w:rsid w:val="00187BF2"/>
    <w:rsid w:val="0019741C"/>
    <w:rsid w:val="001A7BCA"/>
    <w:rsid w:val="001C4FA8"/>
    <w:rsid w:val="001E3420"/>
    <w:rsid w:val="001F1349"/>
    <w:rsid w:val="00201898"/>
    <w:rsid w:val="00206F67"/>
    <w:rsid w:val="00213F28"/>
    <w:rsid w:val="00220962"/>
    <w:rsid w:val="002214C1"/>
    <w:rsid w:val="00222397"/>
    <w:rsid w:val="00234B48"/>
    <w:rsid w:val="0023640D"/>
    <w:rsid w:val="0024307B"/>
    <w:rsid w:val="00252487"/>
    <w:rsid w:val="00267390"/>
    <w:rsid w:val="002719B8"/>
    <w:rsid w:val="00271F8F"/>
    <w:rsid w:val="0027429A"/>
    <w:rsid w:val="002875DF"/>
    <w:rsid w:val="00297107"/>
    <w:rsid w:val="002B4962"/>
    <w:rsid w:val="002B5FBA"/>
    <w:rsid w:val="002C6DC3"/>
    <w:rsid w:val="002D0AEC"/>
    <w:rsid w:val="002D5308"/>
    <w:rsid w:val="002D6B36"/>
    <w:rsid w:val="002E0D77"/>
    <w:rsid w:val="002E3D02"/>
    <w:rsid w:val="002E4766"/>
    <w:rsid w:val="002F2FB7"/>
    <w:rsid w:val="002F74E7"/>
    <w:rsid w:val="00302F4C"/>
    <w:rsid w:val="003167E9"/>
    <w:rsid w:val="00322BAE"/>
    <w:rsid w:val="00324E96"/>
    <w:rsid w:val="00326BAC"/>
    <w:rsid w:val="003309F1"/>
    <w:rsid w:val="00330AFF"/>
    <w:rsid w:val="00330F0A"/>
    <w:rsid w:val="003645A4"/>
    <w:rsid w:val="003672C0"/>
    <w:rsid w:val="003679E6"/>
    <w:rsid w:val="0037313F"/>
    <w:rsid w:val="00395DC2"/>
    <w:rsid w:val="003A2624"/>
    <w:rsid w:val="003B5C9A"/>
    <w:rsid w:val="003B5D1B"/>
    <w:rsid w:val="003C2B56"/>
    <w:rsid w:val="003C718E"/>
    <w:rsid w:val="003D11F9"/>
    <w:rsid w:val="003D33E7"/>
    <w:rsid w:val="004075BA"/>
    <w:rsid w:val="004100C2"/>
    <w:rsid w:val="004116C2"/>
    <w:rsid w:val="00422947"/>
    <w:rsid w:val="004252A9"/>
    <w:rsid w:val="00433F5C"/>
    <w:rsid w:val="00442C8E"/>
    <w:rsid w:val="004436F4"/>
    <w:rsid w:val="00447AA4"/>
    <w:rsid w:val="004567BB"/>
    <w:rsid w:val="0046172A"/>
    <w:rsid w:val="00463E7C"/>
    <w:rsid w:val="00464001"/>
    <w:rsid w:val="004645AC"/>
    <w:rsid w:val="00465E98"/>
    <w:rsid w:val="00484F75"/>
    <w:rsid w:val="00487AAB"/>
    <w:rsid w:val="00493C78"/>
    <w:rsid w:val="004A356B"/>
    <w:rsid w:val="004A797E"/>
    <w:rsid w:val="004B4961"/>
    <w:rsid w:val="004B739C"/>
    <w:rsid w:val="004C0AD5"/>
    <w:rsid w:val="004C150B"/>
    <w:rsid w:val="004C2F86"/>
    <w:rsid w:val="004D60F8"/>
    <w:rsid w:val="004F0F25"/>
    <w:rsid w:val="00500D2D"/>
    <w:rsid w:val="00501AEF"/>
    <w:rsid w:val="005073DC"/>
    <w:rsid w:val="00521705"/>
    <w:rsid w:val="00523B34"/>
    <w:rsid w:val="00527844"/>
    <w:rsid w:val="00532AA1"/>
    <w:rsid w:val="00533658"/>
    <w:rsid w:val="005438B4"/>
    <w:rsid w:val="0055033B"/>
    <w:rsid w:val="0055423E"/>
    <w:rsid w:val="00562842"/>
    <w:rsid w:val="00566E64"/>
    <w:rsid w:val="00567674"/>
    <w:rsid w:val="0056770B"/>
    <w:rsid w:val="00572A01"/>
    <w:rsid w:val="005B11F7"/>
    <w:rsid w:val="005B1350"/>
    <w:rsid w:val="005C243E"/>
    <w:rsid w:val="005C284F"/>
    <w:rsid w:val="005D59A1"/>
    <w:rsid w:val="005D6325"/>
    <w:rsid w:val="005E3265"/>
    <w:rsid w:val="005E49D3"/>
    <w:rsid w:val="005E4EB0"/>
    <w:rsid w:val="005F57BF"/>
    <w:rsid w:val="006058F6"/>
    <w:rsid w:val="0061392F"/>
    <w:rsid w:val="00614AD3"/>
    <w:rsid w:val="00615DED"/>
    <w:rsid w:val="00621E66"/>
    <w:rsid w:val="00622AAF"/>
    <w:rsid w:val="006318C3"/>
    <w:rsid w:val="006361D9"/>
    <w:rsid w:val="006362B6"/>
    <w:rsid w:val="0064121F"/>
    <w:rsid w:val="00642318"/>
    <w:rsid w:val="00645FC4"/>
    <w:rsid w:val="006603D9"/>
    <w:rsid w:val="00661365"/>
    <w:rsid w:val="0066379A"/>
    <w:rsid w:val="006702BD"/>
    <w:rsid w:val="00673AFA"/>
    <w:rsid w:val="0067679F"/>
    <w:rsid w:val="00677395"/>
    <w:rsid w:val="00680B9B"/>
    <w:rsid w:val="0068282E"/>
    <w:rsid w:val="00683CAD"/>
    <w:rsid w:val="0068509C"/>
    <w:rsid w:val="00691EDF"/>
    <w:rsid w:val="006958E4"/>
    <w:rsid w:val="006A30E6"/>
    <w:rsid w:val="006A7F8D"/>
    <w:rsid w:val="006B6ED6"/>
    <w:rsid w:val="006D4D45"/>
    <w:rsid w:val="006E4E06"/>
    <w:rsid w:val="006F15E7"/>
    <w:rsid w:val="006F1B3D"/>
    <w:rsid w:val="006F57A9"/>
    <w:rsid w:val="006F64D3"/>
    <w:rsid w:val="007115DF"/>
    <w:rsid w:val="00711E54"/>
    <w:rsid w:val="00716231"/>
    <w:rsid w:val="007201E2"/>
    <w:rsid w:val="007202BE"/>
    <w:rsid w:val="007206BE"/>
    <w:rsid w:val="0072476D"/>
    <w:rsid w:val="00726005"/>
    <w:rsid w:val="00727B73"/>
    <w:rsid w:val="00730DB1"/>
    <w:rsid w:val="007636FF"/>
    <w:rsid w:val="0076482B"/>
    <w:rsid w:val="007871F7"/>
    <w:rsid w:val="00793A77"/>
    <w:rsid w:val="007967A6"/>
    <w:rsid w:val="007A4547"/>
    <w:rsid w:val="007B6A9A"/>
    <w:rsid w:val="007D5D2A"/>
    <w:rsid w:val="007E4278"/>
    <w:rsid w:val="007F1634"/>
    <w:rsid w:val="008121BB"/>
    <w:rsid w:val="0081248A"/>
    <w:rsid w:val="00815D0F"/>
    <w:rsid w:val="00816B12"/>
    <w:rsid w:val="00820C5B"/>
    <w:rsid w:val="008210A1"/>
    <w:rsid w:val="008328A3"/>
    <w:rsid w:val="00837003"/>
    <w:rsid w:val="008455D0"/>
    <w:rsid w:val="00850ADA"/>
    <w:rsid w:val="00852B2F"/>
    <w:rsid w:val="00855D8E"/>
    <w:rsid w:val="0086305D"/>
    <w:rsid w:val="00864640"/>
    <w:rsid w:val="008674CB"/>
    <w:rsid w:val="00870A89"/>
    <w:rsid w:val="00875F7D"/>
    <w:rsid w:val="008852C9"/>
    <w:rsid w:val="008854ED"/>
    <w:rsid w:val="00896742"/>
    <w:rsid w:val="008A119D"/>
    <w:rsid w:val="008B2F87"/>
    <w:rsid w:val="008C3115"/>
    <w:rsid w:val="008D57DF"/>
    <w:rsid w:val="008E2DA9"/>
    <w:rsid w:val="008E498F"/>
    <w:rsid w:val="008E6957"/>
    <w:rsid w:val="00904E6D"/>
    <w:rsid w:val="00921164"/>
    <w:rsid w:val="0092376C"/>
    <w:rsid w:val="00924692"/>
    <w:rsid w:val="009320B3"/>
    <w:rsid w:val="00953ADD"/>
    <w:rsid w:val="009608BE"/>
    <w:rsid w:val="00962335"/>
    <w:rsid w:val="00962B02"/>
    <w:rsid w:val="00962CAD"/>
    <w:rsid w:val="00964EED"/>
    <w:rsid w:val="00992099"/>
    <w:rsid w:val="009931AC"/>
    <w:rsid w:val="009A21B1"/>
    <w:rsid w:val="009B2449"/>
    <w:rsid w:val="009C3129"/>
    <w:rsid w:val="009C7108"/>
    <w:rsid w:val="009D7543"/>
    <w:rsid w:val="009E3807"/>
    <w:rsid w:val="009E75BE"/>
    <w:rsid w:val="009F3ADE"/>
    <w:rsid w:val="00A03FEC"/>
    <w:rsid w:val="00A06047"/>
    <w:rsid w:val="00A270CD"/>
    <w:rsid w:val="00A32B01"/>
    <w:rsid w:val="00A42622"/>
    <w:rsid w:val="00A562BC"/>
    <w:rsid w:val="00A61FB7"/>
    <w:rsid w:val="00A7514A"/>
    <w:rsid w:val="00A77C63"/>
    <w:rsid w:val="00A83AE1"/>
    <w:rsid w:val="00A85B23"/>
    <w:rsid w:val="00AA0CE7"/>
    <w:rsid w:val="00AA3793"/>
    <w:rsid w:val="00AA3AB2"/>
    <w:rsid w:val="00AA6A6F"/>
    <w:rsid w:val="00AB02A3"/>
    <w:rsid w:val="00AB35A7"/>
    <w:rsid w:val="00AC3844"/>
    <w:rsid w:val="00AC442C"/>
    <w:rsid w:val="00AC4494"/>
    <w:rsid w:val="00AC4F76"/>
    <w:rsid w:val="00AC7E2D"/>
    <w:rsid w:val="00AD07AB"/>
    <w:rsid w:val="00AD0DE0"/>
    <w:rsid w:val="00AD32CE"/>
    <w:rsid w:val="00AD4FE3"/>
    <w:rsid w:val="00AD7EE9"/>
    <w:rsid w:val="00AE05AE"/>
    <w:rsid w:val="00AE15ED"/>
    <w:rsid w:val="00AE6850"/>
    <w:rsid w:val="00B006CA"/>
    <w:rsid w:val="00B05904"/>
    <w:rsid w:val="00B06863"/>
    <w:rsid w:val="00B11D6F"/>
    <w:rsid w:val="00B17DAA"/>
    <w:rsid w:val="00B203AC"/>
    <w:rsid w:val="00B258CD"/>
    <w:rsid w:val="00B36A8F"/>
    <w:rsid w:val="00B432BD"/>
    <w:rsid w:val="00B44A2C"/>
    <w:rsid w:val="00B62248"/>
    <w:rsid w:val="00B846E5"/>
    <w:rsid w:val="00B916D1"/>
    <w:rsid w:val="00B927B2"/>
    <w:rsid w:val="00B96AE7"/>
    <w:rsid w:val="00BA040F"/>
    <w:rsid w:val="00BA1AA3"/>
    <w:rsid w:val="00BA6317"/>
    <w:rsid w:val="00BA6AC4"/>
    <w:rsid w:val="00BA766E"/>
    <w:rsid w:val="00BC1708"/>
    <w:rsid w:val="00BC40C8"/>
    <w:rsid w:val="00BC570D"/>
    <w:rsid w:val="00BD2A76"/>
    <w:rsid w:val="00BD329B"/>
    <w:rsid w:val="00BE0664"/>
    <w:rsid w:val="00C04238"/>
    <w:rsid w:val="00C04D2F"/>
    <w:rsid w:val="00C0670C"/>
    <w:rsid w:val="00C14E42"/>
    <w:rsid w:val="00C15727"/>
    <w:rsid w:val="00C479A7"/>
    <w:rsid w:val="00C47BD2"/>
    <w:rsid w:val="00C607B5"/>
    <w:rsid w:val="00C615BD"/>
    <w:rsid w:val="00C64AB9"/>
    <w:rsid w:val="00C953BA"/>
    <w:rsid w:val="00CA0B79"/>
    <w:rsid w:val="00CA528E"/>
    <w:rsid w:val="00CB0915"/>
    <w:rsid w:val="00CB3549"/>
    <w:rsid w:val="00CB6147"/>
    <w:rsid w:val="00CD4F21"/>
    <w:rsid w:val="00CE0284"/>
    <w:rsid w:val="00CE2FC0"/>
    <w:rsid w:val="00CF3869"/>
    <w:rsid w:val="00D01A01"/>
    <w:rsid w:val="00D0208D"/>
    <w:rsid w:val="00D03151"/>
    <w:rsid w:val="00D137F9"/>
    <w:rsid w:val="00D221AA"/>
    <w:rsid w:val="00D226FD"/>
    <w:rsid w:val="00D23FD4"/>
    <w:rsid w:val="00D249F8"/>
    <w:rsid w:val="00D26BB7"/>
    <w:rsid w:val="00D27F95"/>
    <w:rsid w:val="00D3461A"/>
    <w:rsid w:val="00D37F02"/>
    <w:rsid w:val="00D62266"/>
    <w:rsid w:val="00D6395A"/>
    <w:rsid w:val="00D72D12"/>
    <w:rsid w:val="00D83C2C"/>
    <w:rsid w:val="00D83F44"/>
    <w:rsid w:val="00D9178A"/>
    <w:rsid w:val="00D923CF"/>
    <w:rsid w:val="00D93103"/>
    <w:rsid w:val="00D940BE"/>
    <w:rsid w:val="00D94A59"/>
    <w:rsid w:val="00D965AC"/>
    <w:rsid w:val="00D97855"/>
    <w:rsid w:val="00D97B7C"/>
    <w:rsid w:val="00D97D2B"/>
    <w:rsid w:val="00DB1DF1"/>
    <w:rsid w:val="00DB2925"/>
    <w:rsid w:val="00DB4B15"/>
    <w:rsid w:val="00DB5BD0"/>
    <w:rsid w:val="00DC42C1"/>
    <w:rsid w:val="00DD0CB3"/>
    <w:rsid w:val="00DD5C86"/>
    <w:rsid w:val="00DE272C"/>
    <w:rsid w:val="00DE4F38"/>
    <w:rsid w:val="00DF28CD"/>
    <w:rsid w:val="00E00430"/>
    <w:rsid w:val="00E113CC"/>
    <w:rsid w:val="00E143F7"/>
    <w:rsid w:val="00E32CAF"/>
    <w:rsid w:val="00E45464"/>
    <w:rsid w:val="00E45C2F"/>
    <w:rsid w:val="00E50ACB"/>
    <w:rsid w:val="00E54F29"/>
    <w:rsid w:val="00E61EC1"/>
    <w:rsid w:val="00E72ABE"/>
    <w:rsid w:val="00E80441"/>
    <w:rsid w:val="00E80C5F"/>
    <w:rsid w:val="00E82569"/>
    <w:rsid w:val="00E9000D"/>
    <w:rsid w:val="00E91DD9"/>
    <w:rsid w:val="00E9591C"/>
    <w:rsid w:val="00EA36C0"/>
    <w:rsid w:val="00EB44FD"/>
    <w:rsid w:val="00EB54BD"/>
    <w:rsid w:val="00EC0558"/>
    <w:rsid w:val="00EC53A2"/>
    <w:rsid w:val="00EC78D4"/>
    <w:rsid w:val="00ED3056"/>
    <w:rsid w:val="00ED4CA3"/>
    <w:rsid w:val="00EE1D9D"/>
    <w:rsid w:val="00EE5613"/>
    <w:rsid w:val="00EF2C20"/>
    <w:rsid w:val="00F0005F"/>
    <w:rsid w:val="00F030DC"/>
    <w:rsid w:val="00F10B94"/>
    <w:rsid w:val="00F13556"/>
    <w:rsid w:val="00F14F78"/>
    <w:rsid w:val="00F1657E"/>
    <w:rsid w:val="00F22E18"/>
    <w:rsid w:val="00F235A5"/>
    <w:rsid w:val="00F32495"/>
    <w:rsid w:val="00F34655"/>
    <w:rsid w:val="00F37290"/>
    <w:rsid w:val="00F40D75"/>
    <w:rsid w:val="00F54FE9"/>
    <w:rsid w:val="00F6692A"/>
    <w:rsid w:val="00F67750"/>
    <w:rsid w:val="00F707F4"/>
    <w:rsid w:val="00F74A81"/>
    <w:rsid w:val="00F9401A"/>
    <w:rsid w:val="00FA57B5"/>
    <w:rsid w:val="00FA5D19"/>
    <w:rsid w:val="00FC1085"/>
    <w:rsid w:val="00FC3526"/>
    <w:rsid w:val="00FC3E28"/>
    <w:rsid w:val="00FC5996"/>
    <w:rsid w:val="00FD1B77"/>
    <w:rsid w:val="00FD3447"/>
    <w:rsid w:val="00FD453D"/>
    <w:rsid w:val="00FE45E4"/>
    <w:rsid w:val="00FE5369"/>
    <w:rsid w:val="00FE7C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2406E0-EB30-4356-87EF-6BEF007E6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5B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E1D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85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852C9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2"/>
    <w:rsid w:val="00220962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character" w:customStyle="1" w:styleId="11pt">
    <w:name w:val="Основной текст + 11 pt;Не полужирный"/>
    <w:basedOn w:val="a6"/>
    <w:rsid w:val="0022096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">
    <w:name w:val="Основной текст1"/>
    <w:basedOn w:val="a6"/>
    <w:rsid w:val="00220962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paragraph" w:customStyle="1" w:styleId="2">
    <w:name w:val="Основной текст2"/>
    <w:basedOn w:val="a"/>
    <w:link w:val="a6"/>
    <w:rsid w:val="00220962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a7">
    <w:name w:val="List Paragraph"/>
    <w:basedOn w:val="a"/>
    <w:uiPriority w:val="34"/>
    <w:qFormat/>
    <w:rsid w:val="0022096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140879"/>
    <w:rPr>
      <w:color w:val="0563C1" w:themeColor="hyperlink"/>
      <w:u w:val="single"/>
    </w:rPr>
  </w:style>
  <w:style w:type="paragraph" w:customStyle="1" w:styleId="Default">
    <w:name w:val="Default"/>
    <w:rsid w:val="008328A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paraccent">
    <w:name w:val="par__accent"/>
    <w:basedOn w:val="a0"/>
    <w:rsid w:val="00CB09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402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5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05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755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10EC0F-96DC-40CB-892A-AA039169F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</TotalTime>
  <Pages>1</Pages>
  <Words>299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Артемьев</cp:lastModifiedBy>
  <cp:revision>238</cp:revision>
  <cp:lastPrinted>2022-10-24T09:45:00Z</cp:lastPrinted>
  <dcterms:created xsi:type="dcterms:W3CDTF">2020-08-13T09:44:00Z</dcterms:created>
  <dcterms:modified xsi:type="dcterms:W3CDTF">2022-10-31T06:06:00Z</dcterms:modified>
</cp:coreProperties>
</file>